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A9361" w14:textId="77777777" w:rsidR="00B55823" w:rsidRDefault="00B55823" w:rsidP="00B55823">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Decreto n.200/2024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t>27/05/2024</w:t>
      </w:r>
    </w:p>
    <w:p w14:paraId="46C4B699" w14:textId="77777777" w:rsidR="00B55823" w:rsidRDefault="00B55823" w:rsidP="00B55823">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B55823" w14:paraId="05709917" w14:textId="77777777" w:rsidTr="00B55823">
        <w:trPr>
          <w:gridAfter w:val="2"/>
          <w:wAfter w:w="9566" w:type="dxa"/>
          <w:trHeight w:val="761"/>
        </w:trPr>
        <w:tc>
          <w:tcPr>
            <w:tcW w:w="1112" w:type="dxa"/>
            <w:hideMark/>
          </w:tcPr>
          <w:p w14:paraId="039DD491" w14:textId="77777777" w:rsidR="00B55823" w:rsidRDefault="00B55823">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58F06F01" w14:textId="28FA02FC" w:rsidR="00B55823" w:rsidRDefault="00B55823">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di una fornitura di materiale di </w:t>
            </w:r>
            <w:proofErr w:type="gramStart"/>
            <w:r>
              <w:rPr>
                <w:rFonts w:eastAsia="Calibri" w:cstheme="minorHAnsi"/>
                <w:b/>
                <w:bCs/>
                <w:sz w:val="22"/>
                <w:szCs w:val="22"/>
              </w:rPr>
              <w:t>consumo ,</w:t>
            </w:r>
            <w:proofErr w:type="gramEnd"/>
            <w:r>
              <w:rPr>
                <w:rFonts w:eastAsia="Calibri" w:cstheme="minorHAnsi"/>
                <w:b/>
                <w:bCs/>
                <w:sz w:val="22"/>
                <w:szCs w:val="22"/>
              </w:rPr>
              <w:t xml:space="preserve">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Pr>
                <w:rFonts w:eastAsia="Calibri" w:cstheme="minorHAnsi"/>
                <w:b/>
                <w:bCs/>
                <w:sz w:val="22"/>
                <w:szCs w:val="22"/>
              </w:rPr>
              <w:t>608,80</w:t>
            </w:r>
            <w:r>
              <w:rPr>
                <w:rFonts w:eastAsia="Calibri" w:cstheme="minorHAnsi"/>
                <w:b/>
                <w:bCs/>
                <w:sz w:val="22"/>
                <w:szCs w:val="22"/>
              </w:rPr>
              <w:t xml:space="preserve"> (</w:t>
            </w:r>
            <w:proofErr w:type="spellStart"/>
            <w:r>
              <w:rPr>
                <w:rFonts w:eastAsia="Calibri" w:cstheme="minorHAnsi"/>
                <w:b/>
                <w:bCs/>
                <w:sz w:val="22"/>
                <w:szCs w:val="22"/>
              </w:rPr>
              <w:t>seicentottanta</w:t>
            </w:r>
            <w:proofErr w:type="spellEnd"/>
            <w:r>
              <w:rPr>
                <w:rFonts w:eastAsia="Calibri" w:cstheme="minorHAnsi"/>
                <w:b/>
                <w:bCs/>
                <w:sz w:val="22"/>
                <w:szCs w:val="22"/>
              </w:rPr>
              <w:t>/</w:t>
            </w:r>
            <w:r>
              <w:rPr>
                <w:rFonts w:eastAsia="Calibri" w:cstheme="minorHAnsi"/>
                <w:b/>
                <w:bCs/>
                <w:sz w:val="22"/>
                <w:szCs w:val="22"/>
              </w:rPr>
              <w:t>80</w:t>
            </w:r>
            <w:r>
              <w:rPr>
                <w:rFonts w:eastAsia="Calibri" w:cstheme="minorHAnsi"/>
                <w:b/>
                <w:bCs/>
                <w:sz w:val="22"/>
                <w:szCs w:val="22"/>
              </w:rPr>
              <w:t xml:space="preserve">) (IVA esclusa), CIG </w:t>
            </w:r>
            <w:r>
              <w:rPr>
                <w:rFonts w:eastAsia="Calibri" w:cstheme="minorHAnsi"/>
                <w:b/>
                <w:bCs/>
                <w:sz w:val="22"/>
                <w:szCs w:val="22"/>
              </w:rPr>
              <w:t>B1862B56B7</w:t>
            </w:r>
          </w:p>
          <w:p w14:paraId="1ADF5946" w14:textId="77777777" w:rsidR="00B55823" w:rsidRDefault="00B55823">
            <w:pPr>
              <w:autoSpaceDE w:val="0"/>
              <w:ind w:right="-111"/>
              <w:jc w:val="both"/>
              <w:rPr>
                <w:rFonts w:eastAsia="Calibri" w:cstheme="minorHAnsi"/>
                <w:i/>
                <w:iCs/>
                <w:sz w:val="22"/>
                <w:szCs w:val="22"/>
              </w:rPr>
            </w:pPr>
          </w:p>
        </w:tc>
      </w:tr>
      <w:tr w:rsidR="00B55823" w14:paraId="64854D0A" w14:textId="77777777" w:rsidTr="00B55823">
        <w:tc>
          <w:tcPr>
            <w:tcW w:w="10084" w:type="dxa"/>
            <w:gridSpan w:val="4"/>
            <w:hideMark/>
          </w:tcPr>
          <w:p w14:paraId="4BADC5D8" w14:textId="77777777" w:rsidR="00B55823" w:rsidRDefault="00B55823">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648BDC0A" w14:textId="77777777" w:rsidR="00B55823" w:rsidRDefault="00B55823">
            <w:pPr>
              <w:ind w:left="-57"/>
              <w:jc w:val="center"/>
              <w:rPr>
                <w:rFonts w:eastAsia="Calibri" w:cstheme="minorHAnsi"/>
                <w:b/>
                <w:sz w:val="22"/>
                <w:szCs w:val="22"/>
              </w:rPr>
            </w:pPr>
          </w:p>
        </w:tc>
      </w:tr>
      <w:tr w:rsidR="00B55823" w14:paraId="312AADC1" w14:textId="77777777" w:rsidTr="00B55823">
        <w:tc>
          <w:tcPr>
            <w:tcW w:w="1768" w:type="dxa"/>
            <w:gridSpan w:val="2"/>
            <w:hideMark/>
          </w:tcPr>
          <w:p w14:paraId="68E95791" w14:textId="77777777" w:rsidR="00B55823" w:rsidRDefault="00B55823">
            <w:pPr>
              <w:rPr>
                <w:rFonts w:eastAsia="Calibri" w:cstheme="minorHAnsi"/>
                <w:b/>
                <w:sz w:val="22"/>
                <w:szCs w:val="22"/>
              </w:rPr>
            </w:pPr>
            <w:r>
              <w:rPr>
                <w:rFonts w:eastAsia="Calibri" w:cstheme="minorHAnsi"/>
                <w:b/>
                <w:sz w:val="22"/>
                <w:szCs w:val="22"/>
              </w:rPr>
              <w:t>VISTO</w:t>
            </w:r>
          </w:p>
        </w:tc>
        <w:tc>
          <w:tcPr>
            <w:tcW w:w="8316" w:type="dxa"/>
            <w:gridSpan w:val="2"/>
            <w:hideMark/>
          </w:tcPr>
          <w:p w14:paraId="5AD134D5" w14:textId="77777777" w:rsidR="00B55823" w:rsidRDefault="00B55823">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26E4C372" w14:textId="77777777" w:rsidR="00B55823" w:rsidRDefault="00B55823">
            <w:pPr>
              <w:ind w:left="-57"/>
              <w:jc w:val="both"/>
              <w:rPr>
                <w:rFonts w:eastAsia="Calibri" w:cstheme="minorHAnsi"/>
                <w:sz w:val="22"/>
                <w:szCs w:val="22"/>
              </w:rPr>
            </w:pPr>
          </w:p>
        </w:tc>
      </w:tr>
      <w:tr w:rsidR="00B55823" w14:paraId="0331371B" w14:textId="77777777" w:rsidTr="00B55823">
        <w:trPr>
          <w:trHeight w:val="300"/>
        </w:trPr>
        <w:tc>
          <w:tcPr>
            <w:tcW w:w="1768" w:type="dxa"/>
            <w:gridSpan w:val="2"/>
            <w:hideMark/>
          </w:tcPr>
          <w:p w14:paraId="4D588793" w14:textId="77777777" w:rsidR="00B55823" w:rsidRDefault="00B55823">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5855F0A9" w14:textId="77777777" w:rsidR="00B55823" w:rsidRDefault="00B55823">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73FE7090" w14:textId="77777777" w:rsidR="00B55823" w:rsidRDefault="00B55823">
            <w:pPr>
              <w:jc w:val="both"/>
              <w:rPr>
                <w:rFonts w:eastAsia="Calibri" w:cstheme="minorHAnsi"/>
                <w:sz w:val="22"/>
                <w:szCs w:val="22"/>
              </w:rPr>
            </w:pPr>
          </w:p>
        </w:tc>
      </w:tr>
      <w:tr w:rsidR="00B55823" w14:paraId="219A3BB6" w14:textId="77777777" w:rsidTr="00B55823">
        <w:tc>
          <w:tcPr>
            <w:tcW w:w="1768" w:type="dxa"/>
            <w:gridSpan w:val="2"/>
            <w:hideMark/>
          </w:tcPr>
          <w:p w14:paraId="121BC4C7" w14:textId="77777777" w:rsidR="00B55823" w:rsidRDefault="00B55823">
            <w:pPr>
              <w:rPr>
                <w:rFonts w:eastAsia="Calibri" w:cstheme="minorHAnsi"/>
                <w:sz w:val="22"/>
                <w:szCs w:val="22"/>
              </w:rPr>
            </w:pPr>
            <w:r>
              <w:rPr>
                <w:rFonts w:eastAsia="Calibri" w:cstheme="minorHAnsi"/>
                <w:b/>
                <w:sz w:val="22"/>
                <w:szCs w:val="22"/>
              </w:rPr>
              <w:t>VISTO</w:t>
            </w:r>
          </w:p>
        </w:tc>
        <w:tc>
          <w:tcPr>
            <w:tcW w:w="8316" w:type="dxa"/>
            <w:gridSpan w:val="2"/>
            <w:hideMark/>
          </w:tcPr>
          <w:p w14:paraId="4E58C216" w14:textId="77777777" w:rsidR="00B55823" w:rsidRDefault="00B55823">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3E1AB4E3" w14:textId="77777777" w:rsidR="00B55823" w:rsidRDefault="00B55823">
            <w:pPr>
              <w:jc w:val="both"/>
              <w:rPr>
                <w:rFonts w:eastAsia="Calibri" w:cstheme="minorHAnsi"/>
                <w:sz w:val="22"/>
                <w:szCs w:val="22"/>
              </w:rPr>
            </w:pPr>
          </w:p>
        </w:tc>
      </w:tr>
      <w:tr w:rsidR="00B55823" w14:paraId="1967C9E9" w14:textId="77777777" w:rsidTr="00B55823">
        <w:tc>
          <w:tcPr>
            <w:tcW w:w="1768" w:type="dxa"/>
            <w:gridSpan w:val="2"/>
            <w:hideMark/>
          </w:tcPr>
          <w:p w14:paraId="34F18764" w14:textId="77777777" w:rsidR="00B55823" w:rsidRDefault="00B55823">
            <w:pPr>
              <w:rPr>
                <w:rFonts w:eastAsia="Calibri" w:cstheme="minorHAnsi"/>
                <w:b/>
                <w:sz w:val="22"/>
                <w:szCs w:val="22"/>
              </w:rPr>
            </w:pPr>
            <w:r>
              <w:rPr>
                <w:rFonts w:eastAsia="Calibri" w:cstheme="minorHAnsi"/>
                <w:b/>
                <w:sz w:val="22"/>
                <w:szCs w:val="22"/>
              </w:rPr>
              <w:t>VISTO</w:t>
            </w:r>
          </w:p>
        </w:tc>
        <w:tc>
          <w:tcPr>
            <w:tcW w:w="8316" w:type="dxa"/>
            <w:gridSpan w:val="2"/>
            <w:hideMark/>
          </w:tcPr>
          <w:p w14:paraId="30E3CBBD" w14:textId="77777777" w:rsidR="00B55823" w:rsidRDefault="00B55823">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2E0BE548" w14:textId="77777777" w:rsidR="00B55823" w:rsidRDefault="00B55823">
            <w:pPr>
              <w:jc w:val="both"/>
              <w:rPr>
                <w:rFonts w:eastAsia="Calibri" w:cstheme="minorHAnsi"/>
                <w:sz w:val="22"/>
                <w:szCs w:val="22"/>
              </w:rPr>
            </w:pPr>
          </w:p>
        </w:tc>
      </w:tr>
      <w:tr w:rsidR="00B55823" w14:paraId="572F4945" w14:textId="77777777" w:rsidTr="00B55823">
        <w:tc>
          <w:tcPr>
            <w:tcW w:w="1768" w:type="dxa"/>
            <w:gridSpan w:val="2"/>
            <w:hideMark/>
          </w:tcPr>
          <w:p w14:paraId="3DB99F73" w14:textId="77777777" w:rsidR="00B55823" w:rsidRDefault="00B55823">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1526D446" w14:textId="6D61A75F" w:rsidR="00B55823" w:rsidRDefault="00B55823">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w:t>
            </w:r>
          </w:p>
        </w:tc>
        <w:tc>
          <w:tcPr>
            <w:tcW w:w="9410" w:type="dxa"/>
          </w:tcPr>
          <w:p w14:paraId="0DAA3E93" w14:textId="77777777" w:rsidR="00B55823" w:rsidRDefault="00B55823">
            <w:pPr>
              <w:jc w:val="both"/>
              <w:rPr>
                <w:rFonts w:eastAsia="Calibri" w:cstheme="minorHAnsi"/>
                <w:sz w:val="22"/>
                <w:szCs w:val="22"/>
              </w:rPr>
            </w:pPr>
          </w:p>
        </w:tc>
      </w:tr>
      <w:tr w:rsidR="00B55823" w14:paraId="5C0106B7" w14:textId="77777777" w:rsidTr="00B55823">
        <w:tc>
          <w:tcPr>
            <w:tcW w:w="1768" w:type="dxa"/>
            <w:gridSpan w:val="2"/>
            <w:hideMark/>
          </w:tcPr>
          <w:p w14:paraId="4C1ABAED" w14:textId="77777777" w:rsidR="00B55823" w:rsidRDefault="00B55823">
            <w:pPr>
              <w:rPr>
                <w:rFonts w:eastAsia="Calibri" w:cstheme="minorHAnsi"/>
                <w:b/>
                <w:sz w:val="22"/>
                <w:szCs w:val="22"/>
              </w:rPr>
            </w:pPr>
            <w:r>
              <w:rPr>
                <w:rFonts w:eastAsia="Calibri" w:cstheme="minorHAnsi"/>
                <w:b/>
                <w:sz w:val="22"/>
                <w:szCs w:val="22"/>
              </w:rPr>
              <w:t>VISTO</w:t>
            </w:r>
          </w:p>
        </w:tc>
        <w:tc>
          <w:tcPr>
            <w:tcW w:w="8316" w:type="dxa"/>
            <w:gridSpan w:val="2"/>
            <w:hideMark/>
          </w:tcPr>
          <w:p w14:paraId="3881EE4A" w14:textId="77777777" w:rsidR="00B55823" w:rsidRDefault="00B55823">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6B9F5EB4" w14:textId="77777777" w:rsidR="00B55823" w:rsidRDefault="00B55823">
            <w:pPr>
              <w:ind w:left="-57"/>
              <w:jc w:val="both"/>
              <w:rPr>
                <w:rFonts w:eastAsia="Calibri" w:cstheme="minorHAnsi"/>
                <w:sz w:val="22"/>
                <w:szCs w:val="22"/>
              </w:rPr>
            </w:pPr>
          </w:p>
        </w:tc>
      </w:tr>
      <w:tr w:rsidR="00B55823" w14:paraId="1AAA4391" w14:textId="77777777" w:rsidTr="00B55823">
        <w:tc>
          <w:tcPr>
            <w:tcW w:w="1768" w:type="dxa"/>
            <w:gridSpan w:val="2"/>
            <w:hideMark/>
          </w:tcPr>
          <w:p w14:paraId="2E6B86E7" w14:textId="77777777" w:rsidR="00B55823" w:rsidRDefault="00B55823">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E231F63" w14:textId="77777777" w:rsidR="00B55823" w:rsidRDefault="00B55823">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54780024" w14:textId="77777777" w:rsidR="00B55823" w:rsidRDefault="00B55823">
            <w:pPr>
              <w:ind w:left="-57"/>
              <w:jc w:val="both"/>
              <w:rPr>
                <w:rFonts w:eastAsia="Calibri" w:cstheme="minorHAnsi"/>
                <w:sz w:val="22"/>
                <w:szCs w:val="22"/>
              </w:rPr>
            </w:pPr>
          </w:p>
        </w:tc>
      </w:tr>
      <w:tr w:rsidR="00B55823" w14:paraId="5A76626E" w14:textId="77777777" w:rsidTr="00B55823">
        <w:tc>
          <w:tcPr>
            <w:tcW w:w="1768" w:type="dxa"/>
            <w:gridSpan w:val="2"/>
            <w:hideMark/>
          </w:tcPr>
          <w:p w14:paraId="10EEC707" w14:textId="77777777" w:rsidR="00B55823" w:rsidRDefault="00B55823">
            <w:pPr>
              <w:rPr>
                <w:rFonts w:eastAsia="Calibri" w:cstheme="minorHAnsi"/>
                <w:b/>
                <w:sz w:val="22"/>
                <w:szCs w:val="22"/>
              </w:rPr>
            </w:pPr>
            <w:r>
              <w:rPr>
                <w:rFonts w:eastAsia="Calibri" w:cstheme="minorHAnsi"/>
                <w:b/>
                <w:sz w:val="22"/>
                <w:szCs w:val="22"/>
              </w:rPr>
              <w:t>CONSIDERATO</w:t>
            </w:r>
          </w:p>
        </w:tc>
        <w:tc>
          <w:tcPr>
            <w:tcW w:w="8316" w:type="dxa"/>
            <w:gridSpan w:val="2"/>
            <w:hideMark/>
          </w:tcPr>
          <w:p w14:paraId="3356179C" w14:textId="77777777" w:rsidR="00B55823" w:rsidRDefault="00B55823">
            <w:pPr>
              <w:ind w:left="-26"/>
              <w:jc w:val="both"/>
              <w:rPr>
                <w:rFonts w:eastAsia="Calibri" w:cstheme="minorHAnsi"/>
                <w:sz w:val="22"/>
                <w:szCs w:val="22"/>
              </w:rPr>
            </w:pPr>
            <w:r>
              <w:rPr>
                <w:rFonts w:eastAsia="Calibri" w:cstheme="minorHAnsi"/>
                <w:sz w:val="22"/>
                <w:szCs w:val="22"/>
              </w:rPr>
              <w:t xml:space="preserve">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w:t>
            </w:r>
            <w:r>
              <w:rPr>
                <w:rFonts w:eastAsia="Calibri" w:cstheme="minorHAnsi"/>
                <w:sz w:val="22"/>
                <w:szCs w:val="22"/>
              </w:rPr>
              <w:lastRenderedPageBreak/>
              <w:t>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08D47AC4" w14:textId="77777777" w:rsidR="00B55823" w:rsidRDefault="00B55823">
            <w:pPr>
              <w:ind w:left="-57"/>
              <w:jc w:val="both"/>
              <w:rPr>
                <w:rFonts w:eastAsia="Calibri" w:cstheme="minorHAnsi"/>
                <w:sz w:val="22"/>
                <w:szCs w:val="22"/>
              </w:rPr>
            </w:pPr>
          </w:p>
        </w:tc>
      </w:tr>
      <w:tr w:rsidR="00B55823" w14:paraId="136545B0" w14:textId="77777777" w:rsidTr="00B55823">
        <w:tc>
          <w:tcPr>
            <w:tcW w:w="1768" w:type="dxa"/>
            <w:gridSpan w:val="2"/>
            <w:hideMark/>
          </w:tcPr>
          <w:p w14:paraId="0AAAFCC4" w14:textId="77777777" w:rsidR="00B55823" w:rsidRDefault="00B55823">
            <w:pPr>
              <w:rPr>
                <w:rFonts w:eastAsia="Calibri" w:cstheme="minorHAnsi"/>
                <w:b/>
                <w:sz w:val="22"/>
                <w:szCs w:val="22"/>
              </w:rPr>
            </w:pPr>
            <w:r>
              <w:rPr>
                <w:rFonts w:eastAsia="Calibri" w:cstheme="minorHAnsi"/>
                <w:b/>
                <w:sz w:val="22"/>
                <w:szCs w:val="22"/>
              </w:rPr>
              <w:t>CONSIDERATO</w:t>
            </w:r>
          </w:p>
        </w:tc>
        <w:tc>
          <w:tcPr>
            <w:tcW w:w="8316" w:type="dxa"/>
            <w:gridSpan w:val="2"/>
            <w:hideMark/>
          </w:tcPr>
          <w:p w14:paraId="5CAFA6C5" w14:textId="77777777"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che a decorrere dal 1°gennaio 2024 è stata attivata da ANAC la Piattaforma dei Contratti Pubblici (PCP) che interopera con le piattaforme di approvvigionamento digitali utilizzate dalle stazioni appaltanti per la gestione di tutte le fasi del ciclo di vita dei contratti pubblici, tra cui il rilascio del CIG per le nuove procedure di affidamento e l’assolvimento degli obblighi di pubblicità in ambito comunitario e nazionale nonché degli obblighi di trasparenza;</w:t>
            </w:r>
          </w:p>
        </w:tc>
        <w:tc>
          <w:tcPr>
            <w:tcW w:w="9410" w:type="dxa"/>
          </w:tcPr>
          <w:p w14:paraId="599DBCEA" w14:textId="77777777" w:rsidR="00B55823" w:rsidRDefault="00B55823">
            <w:pPr>
              <w:ind w:left="-57"/>
              <w:jc w:val="both"/>
              <w:rPr>
                <w:rFonts w:eastAsia="Calibri" w:cstheme="minorHAnsi"/>
                <w:sz w:val="22"/>
                <w:szCs w:val="22"/>
              </w:rPr>
            </w:pPr>
          </w:p>
        </w:tc>
      </w:tr>
      <w:tr w:rsidR="00B55823" w14:paraId="6F0DF7EB" w14:textId="77777777" w:rsidTr="00B55823">
        <w:tc>
          <w:tcPr>
            <w:tcW w:w="1768" w:type="dxa"/>
            <w:gridSpan w:val="2"/>
            <w:hideMark/>
          </w:tcPr>
          <w:p w14:paraId="2F2F1AE6" w14:textId="77777777" w:rsidR="00B55823" w:rsidRDefault="00B55823">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3D27B89B" w14:textId="77777777"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37E1DDFD" w14:textId="77777777" w:rsidR="00B55823" w:rsidRDefault="00B55823">
            <w:pPr>
              <w:ind w:left="-57"/>
              <w:jc w:val="both"/>
              <w:rPr>
                <w:rFonts w:eastAsia="Calibri" w:cstheme="minorHAnsi"/>
                <w:sz w:val="22"/>
                <w:szCs w:val="22"/>
              </w:rPr>
            </w:pPr>
          </w:p>
        </w:tc>
      </w:tr>
      <w:tr w:rsidR="00B55823" w14:paraId="374416DE" w14:textId="77777777" w:rsidTr="00B55823">
        <w:tc>
          <w:tcPr>
            <w:tcW w:w="1768" w:type="dxa"/>
            <w:gridSpan w:val="2"/>
            <w:hideMark/>
          </w:tcPr>
          <w:p w14:paraId="05ECD761" w14:textId="77777777" w:rsidR="00B55823" w:rsidRDefault="00B55823">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6A0F5204" w14:textId="5747CF9A"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la richiesta del</w:t>
            </w:r>
            <w:r>
              <w:rPr>
                <w:rFonts w:eastAsia="Calibri" w:cstheme="minorHAnsi"/>
                <w:sz w:val="22"/>
                <w:szCs w:val="22"/>
              </w:rPr>
              <w:t>la P</w:t>
            </w:r>
            <w:r>
              <w:rPr>
                <w:rFonts w:eastAsia="Calibri" w:cstheme="minorHAnsi"/>
                <w:sz w:val="22"/>
                <w:szCs w:val="22"/>
              </w:rPr>
              <w:t xml:space="preserve">rof. </w:t>
            </w:r>
            <w:r>
              <w:rPr>
                <w:rFonts w:eastAsia="Calibri" w:cstheme="minorHAnsi"/>
                <w:sz w:val="22"/>
                <w:szCs w:val="22"/>
              </w:rPr>
              <w:t xml:space="preserve">Carmela </w:t>
            </w:r>
            <w:proofErr w:type="gramStart"/>
            <w:r>
              <w:rPr>
                <w:rFonts w:eastAsia="Calibri" w:cstheme="minorHAnsi"/>
                <w:sz w:val="22"/>
                <w:szCs w:val="22"/>
              </w:rPr>
              <w:t>Gargiulo</w:t>
            </w:r>
            <w:r>
              <w:rPr>
                <w:rFonts w:eastAsia="Calibri" w:cstheme="minorHAnsi"/>
                <w:sz w:val="22"/>
                <w:szCs w:val="22"/>
              </w:rPr>
              <w:t xml:space="preserve">  circa</w:t>
            </w:r>
            <w:proofErr w:type="gramEnd"/>
            <w:r>
              <w:rPr>
                <w:rFonts w:eastAsia="Calibri" w:cstheme="minorHAnsi"/>
                <w:sz w:val="22"/>
                <w:szCs w:val="22"/>
              </w:rPr>
              <w:t xml:space="preserve"> la necessità di acquistare del toner  necessario  alle stampe per l’attività  di ricerca</w:t>
            </w:r>
            <w:r>
              <w:rPr>
                <w:rFonts w:eastAsia="Calibri" w:cstheme="minorHAnsi"/>
                <w:sz w:val="22"/>
                <w:szCs w:val="22"/>
              </w:rPr>
              <w:t>;</w:t>
            </w:r>
          </w:p>
        </w:tc>
        <w:tc>
          <w:tcPr>
            <w:tcW w:w="9410" w:type="dxa"/>
          </w:tcPr>
          <w:p w14:paraId="68CA62FB" w14:textId="77777777" w:rsidR="00B55823" w:rsidRDefault="00B55823">
            <w:pPr>
              <w:ind w:left="-57"/>
              <w:jc w:val="both"/>
              <w:rPr>
                <w:rFonts w:eastAsia="Calibri" w:cstheme="minorHAnsi"/>
                <w:sz w:val="22"/>
                <w:szCs w:val="22"/>
              </w:rPr>
            </w:pPr>
          </w:p>
        </w:tc>
      </w:tr>
      <w:tr w:rsidR="00B55823" w14:paraId="5A813D60" w14:textId="77777777" w:rsidTr="00B55823">
        <w:tc>
          <w:tcPr>
            <w:tcW w:w="1768" w:type="dxa"/>
            <w:gridSpan w:val="2"/>
            <w:hideMark/>
          </w:tcPr>
          <w:p w14:paraId="4A2E1AC4" w14:textId="77777777" w:rsidR="00B55823" w:rsidRDefault="00B55823">
            <w:pPr>
              <w:rPr>
                <w:rFonts w:eastAsia="Calibri" w:cstheme="minorHAnsi"/>
                <w:b/>
                <w:sz w:val="22"/>
                <w:szCs w:val="22"/>
              </w:rPr>
            </w:pPr>
            <w:r>
              <w:rPr>
                <w:rFonts w:eastAsia="Calibri" w:cstheme="minorHAnsi"/>
                <w:b/>
                <w:sz w:val="22"/>
                <w:szCs w:val="22"/>
              </w:rPr>
              <w:t>CONSIDERATO</w:t>
            </w:r>
          </w:p>
        </w:tc>
        <w:tc>
          <w:tcPr>
            <w:tcW w:w="8316" w:type="dxa"/>
            <w:gridSpan w:val="2"/>
            <w:hideMark/>
          </w:tcPr>
          <w:p w14:paraId="65C59C0E" w14:textId="77777777"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che è anche Responsabile del Procedimento per le fasi di programmazione, progettazione, affidamento ed esecuzione ai sensi dell’art. 4 della L. 241/1990;</w:t>
            </w:r>
          </w:p>
        </w:tc>
        <w:tc>
          <w:tcPr>
            <w:tcW w:w="9410" w:type="dxa"/>
          </w:tcPr>
          <w:p w14:paraId="6900B088" w14:textId="77777777" w:rsidR="00B55823" w:rsidRDefault="00B55823">
            <w:pPr>
              <w:ind w:left="-57"/>
              <w:jc w:val="both"/>
              <w:rPr>
                <w:rFonts w:eastAsia="Calibri" w:cstheme="minorHAnsi"/>
                <w:sz w:val="22"/>
                <w:szCs w:val="22"/>
              </w:rPr>
            </w:pPr>
          </w:p>
        </w:tc>
      </w:tr>
      <w:tr w:rsidR="00B55823" w14:paraId="2F9A8D94" w14:textId="77777777" w:rsidTr="00B55823">
        <w:tc>
          <w:tcPr>
            <w:tcW w:w="1768" w:type="dxa"/>
            <w:gridSpan w:val="2"/>
            <w:hideMark/>
          </w:tcPr>
          <w:p w14:paraId="2B1C8243" w14:textId="77777777" w:rsidR="00B55823" w:rsidRDefault="00B55823">
            <w:pPr>
              <w:rPr>
                <w:rFonts w:eastAsia="Calibri" w:cstheme="minorHAnsi"/>
                <w:b/>
                <w:sz w:val="22"/>
                <w:szCs w:val="22"/>
              </w:rPr>
            </w:pPr>
            <w:r>
              <w:rPr>
                <w:rFonts w:eastAsia="Calibri" w:cstheme="minorHAnsi"/>
                <w:b/>
                <w:sz w:val="22"/>
                <w:szCs w:val="22"/>
              </w:rPr>
              <w:t>DATO ATTO</w:t>
            </w:r>
          </w:p>
        </w:tc>
        <w:tc>
          <w:tcPr>
            <w:tcW w:w="8316" w:type="dxa"/>
            <w:gridSpan w:val="2"/>
            <w:hideMark/>
          </w:tcPr>
          <w:p w14:paraId="7FBE1DE0" w14:textId="77777777"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che il RUP ha svolto una indagine di mercato mediante l’invio di e-mail mirata a identificare operatori del mercato in grado di offrire tutti i prodotti richiesti</w:t>
            </w:r>
          </w:p>
        </w:tc>
        <w:tc>
          <w:tcPr>
            <w:tcW w:w="9410" w:type="dxa"/>
          </w:tcPr>
          <w:p w14:paraId="3B8D1CE7" w14:textId="77777777" w:rsidR="00B55823" w:rsidRDefault="00B55823">
            <w:pPr>
              <w:ind w:left="-57"/>
              <w:jc w:val="both"/>
              <w:rPr>
                <w:rFonts w:eastAsia="Calibri" w:cstheme="minorHAnsi"/>
                <w:sz w:val="22"/>
                <w:szCs w:val="22"/>
              </w:rPr>
            </w:pPr>
          </w:p>
        </w:tc>
      </w:tr>
      <w:tr w:rsidR="00B55823" w14:paraId="14BE08DC" w14:textId="77777777" w:rsidTr="00B55823">
        <w:tc>
          <w:tcPr>
            <w:tcW w:w="1768" w:type="dxa"/>
            <w:gridSpan w:val="2"/>
            <w:hideMark/>
          </w:tcPr>
          <w:p w14:paraId="5736416E" w14:textId="77777777" w:rsidR="00B55823" w:rsidRDefault="00B55823">
            <w:pPr>
              <w:rPr>
                <w:rFonts w:eastAsia="Calibri" w:cstheme="minorHAnsi"/>
                <w:b/>
                <w:sz w:val="22"/>
                <w:szCs w:val="22"/>
              </w:rPr>
            </w:pPr>
            <w:r>
              <w:rPr>
                <w:rFonts w:eastAsia="Calibri" w:cstheme="minorHAnsi"/>
                <w:b/>
                <w:sz w:val="22"/>
                <w:szCs w:val="22"/>
              </w:rPr>
              <w:t>DATO ATTO</w:t>
            </w:r>
          </w:p>
        </w:tc>
        <w:tc>
          <w:tcPr>
            <w:tcW w:w="8316" w:type="dxa"/>
            <w:gridSpan w:val="2"/>
            <w:hideMark/>
          </w:tcPr>
          <w:p w14:paraId="5778EA8F" w14:textId="77777777"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 xml:space="preserve">che il RUP ha riscontrato il prezzo più basso attraverso verifica in </w:t>
            </w:r>
            <w:proofErr w:type="spellStart"/>
            <w:r>
              <w:rPr>
                <w:rFonts w:eastAsia="Calibri" w:cstheme="minorHAnsi"/>
                <w:sz w:val="22"/>
                <w:szCs w:val="22"/>
              </w:rPr>
              <w:t>Mepa</w:t>
            </w:r>
            <w:proofErr w:type="spellEnd"/>
            <w:r>
              <w:rPr>
                <w:rFonts w:eastAsia="Calibri" w:cstheme="minorHAnsi"/>
                <w:sz w:val="22"/>
                <w:szCs w:val="22"/>
              </w:rPr>
              <w:t>;</w:t>
            </w:r>
          </w:p>
        </w:tc>
        <w:tc>
          <w:tcPr>
            <w:tcW w:w="9410" w:type="dxa"/>
          </w:tcPr>
          <w:p w14:paraId="54CB425F" w14:textId="77777777" w:rsidR="00B55823" w:rsidRDefault="00B55823">
            <w:pPr>
              <w:ind w:left="-57"/>
              <w:jc w:val="both"/>
              <w:rPr>
                <w:rFonts w:eastAsia="Calibri" w:cstheme="minorHAnsi"/>
                <w:sz w:val="22"/>
                <w:szCs w:val="22"/>
              </w:rPr>
            </w:pPr>
          </w:p>
        </w:tc>
      </w:tr>
      <w:tr w:rsidR="00B55823" w14:paraId="197FBD47" w14:textId="77777777" w:rsidTr="00B55823">
        <w:tc>
          <w:tcPr>
            <w:tcW w:w="1768" w:type="dxa"/>
            <w:gridSpan w:val="2"/>
            <w:hideMark/>
          </w:tcPr>
          <w:p w14:paraId="5966AB4C" w14:textId="77777777" w:rsidR="00B55823" w:rsidRDefault="00B55823">
            <w:pPr>
              <w:rPr>
                <w:rFonts w:eastAsia="Calibri" w:cstheme="minorHAnsi"/>
                <w:b/>
                <w:sz w:val="22"/>
                <w:szCs w:val="22"/>
              </w:rPr>
            </w:pPr>
            <w:r>
              <w:rPr>
                <w:rFonts w:eastAsia="Calibri" w:cstheme="minorHAnsi"/>
                <w:b/>
                <w:sz w:val="22"/>
                <w:szCs w:val="22"/>
              </w:rPr>
              <w:t>CONSIDERATO</w:t>
            </w:r>
          </w:p>
        </w:tc>
        <w:tc>
          <w:tcPr>
            <w:tcW w:w="8316" w:type="dxa"/>
            <w:gridSpan w:val="2"/>
            <w:hideMark/>
          </w:tcPr>
          <w:p w14:paraId="52C67879" w14:textId="09742362"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 xml:space="preserve">che il RUP ha provveduto al raffronto dei prezzi mediante consultazione </w:t>
            </w:r>
            <w:proofErr w:type="spellStart"/>
            <w:r>
              <w:rPr>
                <w:rFonts w:eastAsia="Calibri" w:cstheme="minorHAnsi"/>
                <w:sz w:val="22"/>
                <w:szCs w:val="22"/>
              </w:rPr>
              <w:t>Mepa</w:t>
            </w:r>
            <w:proofErr w:type="spellEnd"/>
            <w:r>
              <w:rPr>
                <w:rFonts w:eastAsia="Calibri" w:cstheme="minorHAnsi"/>
                <w:sz w:val="22"/>
                <w:szCs w:val="22"/>
              </w:rPr>
              <w:t>, e che per convenienza economica e conformità delle caratteristiche il più conveniente è risultato l’operatore economico “</w:t>
            </w:r>
            <w:proofErr w:type="spellStart"/>
            <w:r>
              <w:rPr>
                <w:rFonts w:eastAsia="Calibri" w:cstheme="minorHAnsi"/>
                <w:sz w:val="22"/>
                <w:szCs w:val="22"/>
              </w:rPr>
              <w:t>Ecoprint</w:t>
            </w:r>
            <w:proofErr w:type="spellEnd"/>
            <w:r>
              <w:rPr>
                <w:rFonts w:eastAsia="Calibri" w:cstheme="minorHAnsi"/>
                <w:sz w:val="22"/>
                <w:szCs w:val="22"/>
              </w:rPr>
              <w:t xml:space="preserve"> s.r.l.”</w:t>
            </w:r>
            <w:r>
              <w:rPr>
                <w:rFonts w:eastAsia="Calibri" w:cstheme="minorHAnsi"/>
                <w:sz w:val="22"/>
                <w:szCs w:val="22"/>
              </w:rPr>
              <w:t xml:space="preserve">; </w:t>
            </w:r>
          </w:p>
        </w:tc>
        <w:tc>
          <w:tcPr>
            <w:tcW w:w="9410" w:type="dxa"/>
          </w:tcPr>
          <w:p w14:paraId="23088915" w14:textId="77777777" w:rsidR="00B55823" w:rsidRDefault="00B55823">
            <w:pPr>
              <w:ind w:left="-57"/>
              <w:jc w:val="both"/>
              <w:rPr>
                <w:rFonts w:eastAsia="Calibri" w:cstheme="minorHAnsi"/>
                <w:sz w:val="22"/>
                <w:szCs w:val="22"/>
              </w:rPr>
            </w:pPr>
          </w:p>
        </w:tc>
      </w:tr>
      <w:tr w:rsidR="00B55823" w14:paraId="685F393E" w14:textId="77777777" w:rsidTr="00B55823">
        <w:tc>
          <w:tcPr>
            <w:tcW w:w="1768" w:type="dxa"/>
            <w:gridSpan w:val="2"/>
            <w:hideMark/>
          </w:tcPr>
          <w:p w14:paraId="548D0DAE" w14:textId="77777777" w:rsidR="00B55823" w:rsidRDefault="00B55823">
            <w:pPr>
              <w:rPr>
                <w:rFonts w:eastAsia="Calibri" w:cstheme="minorHAnsi"/>
                <w:b/>
                <w:sz w:val="22"/>
                <w:szCs w:val="22"/>
              </w:rPr>
            </w:pPr>
            <w:r>
              <w:rPr>
                <w:rFonts w:eastAsia="Calibri" w:cstheme="minorHAnsi"/>
                <w:b/>
                <w:sz w:val="22"/>
                <w:szCs w:val="22"/>
              </w:rPr>
              <w:t>DATO ATTO</w:t>
            </w:r>
          </w:p>
        </w:tc>
        <w:tc>
          <w:tcPr>
            <w:tcW w:w="8316" w:type="dxa"/>
            <w:gridSpan w:val="2"/>
            <w:hideMark/>
          </w:tcPr>
          <w:p w14:paraId="4252B197" w14:textId="77777777"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7973BE7A" w14:textId="77777777" w:rsidR="00B55823" w:rsidRDefault="00B55823">
            <w:pPr>
              <w:ind w:left="-57"/>
              <w:jc w:val="both"/>
              <w:rPr>
                <w:rFonts w:eastAsia="Calibri" w:cstheme="minorHAnsi"/>
                <w:sz w:val="22"/>
                <w:szCs w:val="22"/>
              </w:rPr>
            </w:pPr>
          </w:p>
        </w:tc>
      </w:tr>
      <w:tr w:rsidR="00B55823" w14:paraId="7B58B780" w14:textId="77777777" w:rsidTr="00B55823">
        <w:tc>
          <w:tcPr>
            <w:tcW w:w="1768" w:type="dxa"/>
            <w:gridSpan w:val="2"/>
            <w:hideMark/>
          </w:tcPr>
          <w:p w14:paraId="2823E128" w14:textId="77777777" w:rsidR="00B55823" w:rsidRDefault="00B55823">
            <w:pPr>
              <w:rPr>
                <w:rFonts w:eastAsia="Calibri" w:cstheme="minorHAnsi"/>
                <w:b/>
                <w:sz w:val="22"/>
                <w:szCs w:val="22"/>
              </w:rPr>
            </w:pPr>
            <w:r>
              <w:rPr>
                <w:rFonts w:eastAsia="Calibri" w:cstheme="minorHAnsi"/>
                <w:b/>
                <w:sz w:val="22"/>
                <w:szCs w:val="22"/>
              </w:rPr>
              <w:t>DATO ATTO</w:t>
            </w:r>
          </w:p>
        </w:tc>
        <w:tc>
          <w:tcPr>
            <w:tcW w:w="8316" w:type="dxa"/>
            <w:gridSpan w:val="2"/>
            <w:hideMark/>
          </w:tcPr>
          <w:p w14:paraId="03818903" w14:textId="77777777"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1B71E486" w14:textId="77777777" w:rsidR="00B55823" w:rsidRDefault="00B55823">
            <w:pPr>
              <w:ind w:left="-57"/>
              <w:jc w:val="both"/>
              <w:rPr>
                <w:rFonts w:eastAsia="Calibri" w:cstheme="minorHAnsi"/>
                <w:sz w:val="22"/>
                <w:szCs w:val="22"/>
              </w:rPr>
            </w:pPr>
          </w:p>
        </w:tc>
      </w:tr>
      <w:tr w:rsidR="00B55823" w14:paraId="35195EEE" w14:textId="77777777" w:rsidTr="00B55823">
        <w:tc>
          <w:tcPr>
            <w:tcW w:w="1768" w:type="dxa"/>
            <w:gridSpan w:val="2"/>
            <w:hideMark/>
          </w:tcPr>
          <w:p w14:paraId="1584AD01" w14:textId="77777777" w:rsidR="00B55823" w:rsidRDefault="00B55823">
            <w:pPr>
              <w:rPr>
                <w:rFonts w:eastAsia="Calibri" w:cstheme="minorHAnsi"/>
                <w:b/>
                <w:sz w:val="22"/>
                <w:szCs w:val="22"/>
              </w:rPr>
            </w:pPr>
            <w:r>
              <w:rPr>
                <w:rFonts w:eastAsia="Calibri" w:cstheme="minorHAnsi"/>
                <w:b/>
                <w:sz w:val="22"/>
                <w:szCs w:val="22"/>
              </w:rPr>
              <w:t>TENUTO CONTO</w:t>
            </w:r>
          </w:p>
        </w:tc>
        <w:tc>
          <w:tcPr>
            <w:tcW w:w="8316" w:type="dxa"/>
            <w:gridSpan w:val="2"/>
            <w:hideMark/>
          </w:tcPr>
          <w:p w14:paraId="1DEDAA73" w14:textId="0424A1A6" w:rsidR="00B55823" w:rsidRDefault="00B55823">
            <w:pPr>
              <w:autoSpaceDE w:val="0"/>
              <w:autoSpaceDN w:val="0"/>
              <w:adjustRightInd w:val="0"/>
              <w:jc w:val="both"/>
              <w:rPr>
                <w:rFonts w:eastAsia="Calibri" w:cstheme="minorHAnsi"/>
                <w:sz w:val="22"/>
                <w:szCs w:val="22"/>
              </w:rPr>
            </w:pPr>
            <w:r>
              <w:rPr>
                <w:rFonts w:eastAsia="Calibri" w:cstheme="minorHAnsi"/>
                <w:sz w:val="22"/>
                <w:szCs w:val="22"/>
              </w:rPr>
              <w:t>che l’operatore economico “</w:t>
            </w:r>
            <w:proofErr w:type="spellStart"/>
            <w:r>
              <w:rPr>
                <w:rFonts w:eastAsia="Calibri" w:cstheme="minorHAnsi"/>
                <w:sz w:val="22"/>
                <w:szCs w:val="22"/>
              </w:rPr>
              <w:t>Ecoprint</w:t>
            </w:r>
            <w:proofErr w:type="spellEnd"/>
            <w:r>
              <w:rPr>
                <w:rFonts w:eastAsia="Calibri" w:cstheme="minorHAnsi"/>
                <w:sz w:val="22"/>
                <w:szCs w:val="22"/>
              </w:rPr>
              <w:t xml:space="preserve"> s.r.l.” non risulta affidatario uscente per analoghe forniture</w:t>
            </w:r>
          </w:p>
        </w:tc>
        <w:tc>
          <w:tcPr>
            <w:tcW w:w="9410" w:type="dxa"/>
          </w:tcPr>
          <w:p w14:paraId="41B0C243" w14:textId="77777777" w:rsidR="00B55823" w:rsidRDefault="00B55823">
            <w:pPr>
              <w:ind w:left="-57"/>
              <w:jc w:val="both"/>
              <w:rPr>
                <w:rFonts w:eastAsia="Calibri" w:cstheme="minorHAnsi"/>
                <w:sz w:val="22"/>
                <w:szCs w:val="22"/>
              </w:rPr>
            </w:pPr>
          </w:p>
        </w:tc>
      </w:tr>
      <w:tr w:rsidR="00B55823" w14:paraId="1DF71DF2" w14:textId="77777777" w:rsidTr="00B55823">
        <w:tc>
          <w:tcPr>
            <w:tcW w:w="1768" w:type="dxa"/>
            <w:gridSpan w:val="2"/>
            <w:hideMark/>
          </w:tcPr>
          <w:p w14:paraId="295B9B17" w14:textId="77777777" w:rsidR="00B55823" w:rsidRDefault="00B55823">
            <w:pPr>
              <w:rPr>
                <w:rFonts w:eastAsia="Calibri" w:cstheme="minorHAnsi"/>
                <w:b/>
                <w:sz w:val="22"/>
                <w:szCs w:val="22"/>
              </w:rPr>
            </w:pPr>
            <w:r>
              <w:rPr>
                <w:rFonts w:eastAsia="Calibri" w:cstheme="minorHAnsi"/>
                <w:b/>
                <w:sz w:val="22"/>
                <w:szCs w:val="22"/>
              </w:rPr>
              <w:t>DATO ATTO</w:t>
            </w:r>
          </w:p>
        </w:tc>
        <w:tc>
          <w:tcPr>
            <w:tcW w:w="8316" w:type="dxa"/>
            <w:gridSpan w:val="2"/>
            <w:hideMark/>
          </w:tcPr>
          <w:p w14:paraId="3A5997E6" w14:textId="54D17759" w:rsidR="00B55823" w:rsidRDefault="00B55823">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Trattativa diretta MEPA n. </w:t>
            </w:r>
            <w:r>
              <w:rPr>
                <w:rFonts w:eastAsia="Calibri" w:cstheme="minorHAnsi"/>
                <w:sz w:val="22"/>
                <w:szCs w:val="22"/>
              </w:rPr>
              <w:t>4321534</w:t>
            </w:r>
            <w:r>
              <w:rPr>
                <w:rFonts w:eastAsia="Calibri" w:cstheme="minorHAnsi"/>
                <w:sz w:val="22"/>
                <w:szCs w:val="22"/>
              </w:rPr>
              <w:t>;</w:t>
            </w:r>
          </w:p>
        </w:tc>
        <w:tc>
          <w:tcPr>
            <w:tcW w:w="9410" w:type="dxa"/>
          </w:tcPr>
          <w:p w14:paraId="1A252487" w14:textId="77777777" w:rsidR="00B55823" w:rsidRDefault="00B55823">
            <w:pPr>
              <w:ind w:left="-57"/>
              <w:jc w:val="both"/>
              <w:rPr>
                <w:rFonts w:eastAsia="Calibri" w:cstheme="minorHAnsi"/>
                <w:sz w:val="22"/>
                <w:szCs w:val="22"/>
              </w:rPr>
            </w:pPr>
          </w:p>
        </w:tc>
      </w:tr>
      <w:tr w:rsidR="00B55823" w14:paraId="7E14C954" w14:textId="77777777" w:rsidTr="00B55823">
        <w:tc>
          <w:tcPr>
            <w:tcW w:w="1768" w:type="dxa"/>
            <w:gridSpan w:val="2"/>
            <w:hideMark/>
          </w:tcPr>
          <w:p w14:paraId="2C448AA8" w14:textId="77777777" w:rsidR="00B55823" w:rsidRDefault="00B55823">
            <w:pPr>
              <w:rPr>
                <w:rFonts w:eastAsia="Calibri" w:cstheme="minorHAnsi"/>
                <w:b/>
                <w:sz w:val="22"/>
                <w:szCs w:val="22"/>
              </w:rPr>
            </w:pPr>
            <w:r>
              <w:rPr>
                <w:rFonts w:eastAsia="Calibri" w:cstheme="minorHAnsi"/>
                <w:b/>
                <w:sz w:val="22"/>
                <w:szCs w:val="22"/>
              </w:rPr>
              <w:t>DATO ATTO</w:t>
            </w:r>
          </w:p>
        </w:tc>
        <w:tc>
          <w:tcPr>
            <w:tcW w:w="8316" w:type="dxa"/>
            <w:gridSpan w:val="2"/>
            <w:hideMark/>
          </w:tcPr>
          <w:p w14:paraId="5C881C48" w14:textId="34D1CD15" w:rsidR="00B55823" w:rsidRDefault="00B55823">
            <w:pPr>
              <w:ind w:left="-26"/>
              <w:jc w:val="both"/>
              <w:rPr>
                <w:rFonts w:eastAsia="Calibri" w:cstheme="minorHAnsi"/>
                <w:sz w:val="22"/>
                <w:szCs w:val="22"/>
              </w:rPr>
            </w:pPr>
            <w:r>
              <w:rPr>
                <w:rFonts w:eastAsia="Calibri" w:cstheme="minorHAnsi"/>
                <w:sz w:val="22"/>
                <w:szCs w:val="22"/>
              </w:rPr>
              <w:t xml:space="preserve">che alla suddetta Trattativa l’operatore economico ha risposto offrendo tutti i prodotti richiesti ad un pari a </w:t>
            </w:r>
            <w:proofErr w:type="gramStart"/>
            <w:r>
              <w:rPr>
                <w:rFonts w:eastAsia="Calibri" w:cstheme="minorHAnsi"/>
                <w:sz w:val="22"/>
                <w:szCs w:val="22"/>
              </w:rPr>
              <w:t>Euro</w:t>
            </w:r>
            <w:proofErr w:type="gramEnd"/>
            <w:r>
              <w:rPr>
                <w:rFonts w:eastAsia="Calibri" w:cstheme="minorHAnsi"/>
                <w:sz w:val="22"/>
                <w:szCs w:val="22"/>
              </w:rPr>
              <w:t xml:space="preserve"> </w:t>
            </w:r>
            <w:r>
              <w:rPr>
                <w:rFonts w:eastAsia="Calibri" w:cstheme="minorHAnsi"/>
                <w:sz w:val="22"/>
                <w:szCs w:val="22"/>
              </w:rPr>
              <w:t>608,80</w:t>
            </w:r>
            <w:r>
              <w:rPr>
                <w:rFonts w:eastAsia="Calibri" w:cstheme="minorHAnsi"/>
                <w:sz w:val="22"/>
                <w:szCs w:val="22"/>
              </w:rPr>
              <w:t xml:space="preserve"> (</w:t>
            </w:r>
            <w:proofErr w:type="spellStart"/>
            <w:r>
              <w:rPr>
                <w:rFonts w:eastAsia="Calibri" w:cstheme="minorHAnsi"/>
                <w:sz w:val="22"/>
                <w:szCs w:val="22"/>
              </w:rPr>
              <w:t>seicentottanta</w:t>
            </w:r>
            <w:proofErr w:type="spellEnd"/>
            <w:r>
              <w:rPr>
                <w:rFonts w:eastAsia="Calibri" w:cstheme="minorHAnsi"/>
                <w:sz w:val="22"/>
                <w:szCs w:val="22"/>
              </w:rPr>
              <w:t>/</w:t>
            </w:r>
            <w:r>
              <w:rPr>
                <w:rFonts w:eastAsia="Calibri" w:cstheme="minorHAnsi"/>
                <w:sz w:val="22"/>
                <w:szCs w:val="22"/>
              </w:rPr>
              <w:t>80</w:t>
            </w:r>
            <w:r>
              <w:rPr>
                <w:rFonts w:eastAsia="Calibri" w:cstheme="minorHAnsi"/>
                <w:sz w:val="22"/>
                <w:szCs w:val="22"/>
              </w:rPr>
              <w:t xml:space="preserve">) + IVA come per Legge; </w:t>
            </w:r>
          </w:p>
        </w:tc>
        <w:tc>
          <w:tcPr>
            <w:tcW w:w="9410" w:type="dxa"/>
          </w:tcPr>
          <w:p w14:paraId="6CB1DA68" w14:textId="77777777" w:rsidR="00B55823" w:rsidRDefault="00B55823">
            <w:pPr>
              <w:ind w:left="-57"/>
              <w:jc w:val="both"/>
              <w:rPr>
                <w:rFonts w:eastAsia="Calibri" w:cstheme="minorHAnsi"/>
                <w:sz w:val="22"/>
                <w:szCs w:val="22"/>
              </w:rPr>
            </w:pPr>
          </w:p>
        </w:tc>
      </w:tr>
      <w:tr w:rsidR="00B55823" w14:paraId="7226B609" w14:textId="77777777" w:rsidTr="00B55823">
        <w:tc>
          <w:tcPr>
            <w:tcW w:w="1768" w:type="dxa"/>
            <w:gridSpan w:val="2"/>
            <w:hideMark/>
          </w:tcPr>
          <w:p w14:paraId="7E7C9DF6" w14:textId="77777777" w:rsidR="00B55823" w:rsidRDefault="00B55823">
            <w:pPr>
              <w:rPr>
                <w:rFonts w:eastAsia="Calibri" w:cstheme="minorHAnsi"/>
                <w:b/>
                <w:sz w:val="22"/>
                <w:szCs w:val="22"/>
              </w:rPr>
            </w:pPr>
            <w:r>
              <w:rPr>
                <w:rFonts w:eastAsia="Calibri" w:cstheme="minorHAnsi"/>
                <w:b/>
                <w:sz w:val="22"/>
                <w:szCs w:val="22"/>
              </w:rPr>
              <w:t>ACCERTATA</w:t>
            </w:r>
          </w:p>
        </w:tc>
        <w:tc>
          <w:tcPr>
            <w:tcW w:w="8316" w:type="dxa"/>
            <w:gridSpan w:val="2"/>
            <w:hideMark/>
          </w:tcPr>
          <w:p w14:paraId="0DC4EFB7" w14:textId="65441240" w:rsidR="00B55823" w:rsidRDefault="00B55823">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proofErr w:type="spellStart"/>
            <w:r>
              <w:rPr>
                <w:rFonts w:eastAsia="Calibri" w:cstheme="minorHAnsi"/>
                <w:b/>
                <w:i/>
                <w:sz w:val="22"/>
                <w:szCs w:val="22"/>
              </w:rPr>
              <w:t>Riaasegnazione</w:t>
            </w:r>
            <w:proofErr w:type="spellEnd"/>
            <w:r>
              <w:rPr>
                <w:rFonts w:eastAsia="Calibri" w:cstheme="minorHAnsi"/>
                <w:b/>
                <w:i/>
                <w:sz w:val="22"/>
                <w:szCs w:val="22"/>
              </w:rPr>
              <w:t xml:space="preserve"> </w:t>
            </w:r>
            <w:proofErr w:type="spellStart"/>
            <w:r>
              <w:rPr>
                <w:rFonts w:eastAsia="Calibri" w:cstheme="minorHAnsi"/>
                <w:b/>
                <w:i/>
                <w:sz w:val="22"/>
                <w:szCs w:val="22"/>
              </w:rPr>
              <w:t>Economie</w:t>
            </w:r>
            <w:r w:rsidR="00BE2C7E">
              <w:rPr>
                <w:rFonts w:eastAsia="Calibri" w:cstheme="minorHAnsi"/>
                <w:b/>
                <w:i/>
                <w:sz w:val="22"/>
                <w:szCs w:val="22"/>
              </w:rPr>
              <w:t>_Smart_energie_CDA</w:t>
            </w:r>
            <w:proofErr w:type="spellEnd"/>
            <w:r w:rsidR="00BE2C7E">
              <w:rPr>
                <w:rFonts w:eastAsia="Calibri" w:cstheme="minorHAnsi"/>
                <w:b/>
                <w:i/>
                <w:sz w:val="22"/>
                <w:szCs w:val="22"/>
              </w:rPr>
              <w:t xml:space="preserve"> 00068363”</w:t>
            </w:r>
            <w:r>
              <w:rPr>
                <w:rStyle w:val="iceouttxt"/>
                <w:rFonts w:cstheme="minorHAnsi"/>
                <w:b/>
                <w:bCs/>
                <w:sz w:val="22"/>
                <w:szCs w:val="22"/>
              </w:rPr>
              <w:t xml:space="preserve"> </w:t>
            </w:r>
            <w:r>
              <w:rPr>
                <w:rStyle w:val="iceouttxt"/>
                <w:rFonts w:cstheme="minorHAnsi"/>
                <w:bCs/>
                <w:sz w:val="22"/>
                <w:szCs w:val="22"/>
              </w:rPr>
              <w:t>del DICEA</w:t>
            </w:r>
          </w:p>
        </w:tc>
        <w:tc>
          <w:tcPr>
            <w:tcW w:w="9410" w:type="dxa"/>
          </w:tcPr>
          <w:p w14:paraId="572CF102" w14:textId="77777777" w:rsidR="00B55823" w:rsidRDefault="00B55823">
            <w:pPr>
              <w:ind w:left="-57"/>
              <w:jc w:val="both"/>
              <w:rPr>
                <w:rFonts w:eastAsia="Calibri" w:cstheme="minorHAnsi"/>
                <w:sz w:val="22"/>
                <w:szCs w:val="22"/>
              </w:rPr>
            </w:pPr>
          </w:p>
        </w:tc>
      </w:tr>
      <w:tr w:rsidR="00B55823" w14:paraId="7FCE6C24" w14:textId="77777777" w:rsidTr="00B55823">
        <w:tc>
          <w:tcPr>
            <w:tcW w:w="1768" w:type="dxa"/>
            <w:gridSpan w:val="2"/>
            <w:hideMark/>
          </w:tcPr>
          <w:p w14:paraId="52226F14" w14:textId="77777777" w:rsidR="00B55823" w:rsidRDefault="00B55823">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0E0C3D31" w14:textId="18944FB8" w:rsidR="00B55823" w:rsidRDefault="00B55823">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Pr>
                <w:rFonts w:eastAsia="Calibri" w:cstheme="minorHAnsi"/>
                <w:b/>
                <w:bCs/>
                <w:sz w:val="22"/>
                <w:szCs w:val="22"/>
              </w:rPr>
              <w:t>B</w:t>
            </w:r>
            <w:r w:rsidR="00BE2C7E">
              <w:rPr>
                <w:rFonts w:eastAsia="Calibri" w:cstheme="minorHAnsi"/>
                <w:b/>
                <w:bCs/>
                <w:sz w:val="22"/>
                <w:szCs w:val="22"/>
              </w:rPr>
              <w:t>1862B56B7</w:t>
            </w:r>
            <w:r>
              <w:rPr>
                <w:rFonts w:eastAsia="Calibri" w:cstheme="minorHAnsi"/>
                <w:sz w:val="22"/>
                <w:szCs w:val="22"/>
              </w:rPr>
              <w:t xml:space="preserve"> con la </w:t>
            </w:r>
            <w:proofErr w:type="gramStart"/>
            <w:r>
              <w:rPr>
                <w:rFonts w:eastAsia="Calibri" w:cstheme="minorHAnsi"/>
                <w:sz w:val="22"/>
                <w:szCs w:val="22"/>
              </w:rPr>
              <w:t>Piattaforma  di</w:t>
            </w:r>
            <w:proofErr w:type="gramEnd"/>
            <w:r>
              <w:rPr>
                <w:rFonts w:eastAsia="Calibri" w:cstheme="minorHAnsi"/>
                <w:sz w:val="22"/>
                <w:szCs w:val="22"/>
              </w:rPr>
              <w:t xml:space="preserve"> ANAC;</w:t>
            </w:r>
          </w:p>
        </w:tc>
        <w:tc>
          <w:tcPr>
            <w:tcW w:w="9410" w:type="dxa"/>
          </w:tcPr>
          <w:p w14:paraId="06943BFF" w14:textId="77777777" w:rsidR="00B55823" w:rsidRDefault="00B55823">
            <w:pPr>
              <w:ind w:left="-57"/>
              <w:jc w:val="both"/>
              <w:rPr>
                <w:rFonts w:eastAsia="Calibri" w:cstheme="minorHAnsi"/>
                <w:sz w:val="22"/>
                <w:szCs w:val="22"/>
              </w:rPr>
            </w:pPr>
          </w:p>
        </w:tc>
      </w:tr>
      <w:tr w:rsidR="00B55823" w14:paraId="7B5B6A3F" w14:textId="77777777" w:rsidTr="00B55823">
        <w:tc>
          <w:tcPr>
            <w:tcW w:w="1768" w:type="dxa"/>
            <w:gridSpan w:val="2"/>
            <w:hideMark/>
          </w:tcPr>
          <w:p w14:paraId="2D179E5C" w14:textId="77777777" w:rsidR="00B55823" w:rsidRDefault="00B55823">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7E22FDDE" w14:textId="77777777" w:rsidR="00B55823" w:rsidRDefault="00B55823">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1F7234AC" w14:textId="77777777" w:rsidR="00B55823" w:rsidRDefault="00B55823">
            <w:pPr>
              <w:widowControl w:val="0"/>
              <w:jc w:val="both"/>
              <w:rPr>
                <w:rFonts w:eastAsia="Calibri" w:cstheme="minorHAnsi"/>
                <w:sz w:val="22"/>
                <w:szCs w:val="22"/>
              </w:rPr>
            </w:pPr>
          </w:p>
        </w:tc>
      </w:tr>
      <w:tr w:rsidR="00B55823" w14:paraId="7E13AAB3" w14:textId="77777777" w:rsidTr="00B55823">
        <w:trPr>
          <w:trHeight w:val="300"/>
        </w:trPr>
        <w:tc>
          <w:tcPr>
            <w:tcW w:w="1768" w:type="dxa"/>
            <w:gridSpan w:val="2"/>
            <w:hideMark/>
          </w:tcPr>
          <w:p w14:paraId="7D07E2D4" w14:textId="77777777" w:rsidR="00B55823" w:rsidRDefault="00B55823">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3295C73E" w14:textId="77777777" w:rsidR="00B55823" w:rsidRDefault="00B55823">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3709627A" w14:textId="77777777" w:rsidR="00B55823" w:rsidRDefault="00B55823">
            <w:pPr>
              <w:jc w:val="both"/>
              <w:rPr>
                <w:rFonts w:eastAsia="Calibri" w:cstheme="minorHAnsi"/>
                <w:sz w:val="22"/>
                <w:szCs w:val="22"/>
              </w:rPr>
            </w:pPr>
          </w:p>
        </w:tc>
      </w:tr>
      <w:tr w:rsidR="00B55823" w14:paraId="56A7D016" w14:textId="77777777" w:rsidTr="00B55823">
        <w:tc>
          <w:tcPr>
            <w:tcW w:w="1768" w:type="dxa"/>
            <w:gridSpan w:val="2"/>
            <w:hideMark/>
          </w:tcPr>
          <w:p w14:paraId="538880B3" w14:textId="77777777" w:rsidR="00B55823" w:rsidRDefault="00B55823">
            <w:pPr>
              <w:rPr>
                <w:rFonts w:eastAsia="Calibri" w:cstheme="minorHAnsi"/>
                <w:b/>
                <w:sz w:val="22"/>
                <w:szCs w:val="22"/>
              </w:rPr>
            </w:pPr>
            <w:r>
              <w:rPr>
                <w:rFonts w:eastAsia="Calibri" w:cstheme="minorHAnsi"/>
                <w:b/>
                <w:sz w:val="22"/>
                <w:szCs w:val="22"/>
              </w:rPr>
              <w:lastRenderedPageBreak/>
              <w:t>VISTI</w:t>
            </w:r>
          </w:p>
        </w:tc>
        <w:tc>
          <w:tcPr>
            <w:tcW w:w="8316" w:type="dxa"/>
            <w:gridSpan w:val="2"/>
            <w:hideMark/>
          </w:tcPr>
          <w:p w14:paraId="36BE2D9E" w14:textId="77777777" w:rsidR="00B55823" w:rsidRDefault="00B55823">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38E8D107" w14:textId="77777777" w:rsidR="00B55823" w:rsidRDefault="00B55823">
            <w:pPr>
              <w:ind w:left="-57"/>
              <w:jc w:val="both"/>
              <w:rPr>
                <w:rFonts w:eastAsia="Calibri" w:cstheme="minorHAnsi"/>
                <w:bCs/>
                <w:sz w:val="22"/>
                <w:szCs w:val="22"/>
              </w:rPr>
            </w:pPr>
          </w:p>
        </w:tc>
      </w:tr>
      <w:tr w:rsidR="00B55823" w14:paraId="0F022B6B" w14:textId="77777777" w:rsidTr="00B55823">
        <w:tc>
          <w:tcPr>
            <w:tcW w:w="1768" w:type="dxa"/>
            <w:gridSpan w:val="2"/>
            <w:hideMark/>
          </w:tcPr>
          <w:p w14:paraId="7EE6ADF6" w14:textId="77777777" w:rsidR="00B55823" w:rsidRDefault="00B55823">
            <w:pPr>
              <w:rPr>
                <w:rFonts w:eastAsia="Calibri" w:cstheme="minorHAnsi"/>
                <w:b/>
                <w:sz w:val="22"/>
                <w:szCs w:val="22"/>
              </w:rPr>
            </w:pPr>
            <w:r>
              <w:rPr>
                <w:rFonts w:eastAsia="Calibri" w:cstheme="minorHAnsi"/>
                <w:b/>
                <w:sz w:val="22"/>
                <w:szCs w:val="22"/>
              </w:rPr>
              <w:t>TENUTO CONTO</w:t>
            </w:r>
          </w:p>
        </w:tc>
        <w:tc>
          <w:tcPr>
            <w:tcW w:w="8316" w:type="dxa"/>
            <w:gridSpan w:val="2"/>
            <w:hideMark/>
          </w:tcPr>
          <w:p w14:paraId="72ACABA1" w14:textId="77777777" w:rsidR="00B55823" w:rsidRDefault="00B55823">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654123AA" w14:textId="77777777" w:rsidR="00B55823" w:rsidRDefault="00B55823">
            <w:pPr>
              <w:ind w:left="-57"/>
              <w:jc w:val="both"/>
              <w:rPr>
                <w:rFonts w:eastAsia="Calibri" w:cstheme="minorHAnsi"/>
                <w:bCs/>
                <w:sz w:val="22"/>
                <w:szCs w:val="22"/>
              </w:rPr>
            </w:pPr>
          </w:p>
        </w:tc>
      </w:tr>
      <w:tr w:rsidR="00B55823" w14:paraId="0213003B" w14:textId="77777777" w:rsidTr="00B55823">
        <w:tc>
          <w:tcPr>
            <w:tcW w:w="1768" w:type="dxa"/>
            <w:gridSpan w:val="2"/>
            <w:hideMark/>
          </w:tcPr>
          <w:p w14:paraId="6148689C" w14:textId="77777777" w:rsidR="00B55823" w:rsidRDefault="00B55823">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31E2001D" w14:textId="77777777" w:rsidR="00B55823" w:rsidRDefault="00B55823">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462B3166" w14:textId="77777777" w:rsidR="00B55823" w:rsidRDefault="00B55823">
            <w:pPr>
              <w:ind w:left="-57"/>
              <w:jc w:val="both"/>
              <w:rPr>
                <w:rFonts w:eastAsia="Calibri" w:cstheme="minorHAnsi"/>
                <w:bCs/>
                <w:sz w:val="22"/>
                <w:szCs w:val="22"/>
              </w:rPr>
            </w:pPr>
          </w:p>
        </w:tc>
      </w:tr>
      <w:tr w:rsidR="00B55823" w14:paraId="7FD92A64" w14:textId="77777777" w:rsidTr="00B55823">
        <w:tc>
          <w:tcPr>
            <w:tcW w:w="1768" w:type="dxa"/>
            <w:gridSpan w:val="2"/>
            <w:hideMark/>
          </w:tcPr>
          <w:p w14:paraId="2DFC99AC" w14:textId="77777777" w:rsidR="00B55823" w:rsidRDefault="00B55823">
            <w:pPr>
              <w:rPr>
                <w:rFonts w:eastAsia="Calibri" w:cstheme="minorHAnsi"/>
                <w:b/>
                <w:sz w:val="22"/>
                <w:szCs w:val="22"/>
              </w:rPr>
            </w:pPr>
            <w:r>
              <w:rPr>
                <w:rFonts w:eastAsia="Calibri" w:cstheme="minorHAnsi"/>
                <w:b/>
                <w:sz w:val="22"/>
                <w:szCs w:val="22"/>
              </w:rPr>
              <w:t>VISTO</w:t>
            </w:r>
          </w:p>
        </w:tc>
        <w:tc>
          <w:tcPr>
            <w:tcW w:w="8316" w:type="dxa"/>
            <w:gridSpan w:val="2"/>
            <w:hideMark/>
          </w:tcPr>
          <w:p w14:paraId="4EA024D7" w14:textId="77777777" w:rsidR="00B55823" w:rsidRDefault="00B55823">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70B23647" w14:textId="77777777" w:rsidR="00B55823" w:rsidRDefault="00B55823">
            <w:pPr>
              <w:ind w:left="-57"/>
              <w:jc w:val="both"/>
              <w:rPr>
                <w:rFonts w:eastAsia="Calibri" w:cstheme="minorHAnsi"/>
                <w:bCs/>
                <w:sz w:val="22"/>
                <w:szCs w:val="22"/>
              </w:rPr>
            </w:pPr>
          </w:p>
        </w:tc>
      </w:tr>
      <w:tr w:rsidR="00B55823" w14:paraId="4DBF4EC1" w14:textId="77777777" w:rsidTr="00B55823">
        <w:tc>
          <w:tcPr>
            <w:tcW w:w="1768" w:type="dxa"/>
            <w:gridSpan w:val="2"/>
          </w:tcPr>
          <w:p w14:paraId="493C2E0C" w14:textId="77777777" w:rsidR="00B55823" w:rsidRDefault="00B55823">
            <w:pPr>
              <w:rPr>
                <w:rFonts w:eastAsia="Calibri" w:cstheme="minorHAnsi"/>
                <w:b/>
                <w:sz w:val="22"/>
                <w:szCs w:val="22"/>
              </w:rPr>
            </w:pPr>
            <w:r>
              <w:rPr>
                <w:rFonts w:eastAsia="Calibri" w:cstheme="minorHAnsi"/>
                <w:b/>
                <w:sz w:val="22"/>
                <w:szCs w:val="22"/>
              </w:rPr>
              <w:t>VISTO</w:t>
            </w:r>
          </w:p>
          <w:p w14:paraId="24BF559B" w14:textId="77777777" w:rsidR="00B55823" w:rsidRDefault="00B55823">
            <w:pPr>
              <w:rPr>
                <w:rFonts w:eastAsia="Calibri" w:cstheme="minorHAnsi"/>
                <w:b/>
                <w:sz w:val="22"/>
                <w:szCs w:val="22"/>
              </w:rPr>
            </w:pPr>
          </w:p>
        </w:tc>
        <w:tc>
          <w:tcPr>
            <w:tcW w:w="8316" w:type="dxa"/>
            <w:gridSpan w:val="2"/>
            <w:hideMark/>
          </w:tcPr>
          <w:p w14:paraId="5B43ED94" w14:textId="77777777" w:rsidR="00B55823" w:rsidRDefault="00B55823">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57FE318A" w14:textId="77777777" w:rsidR="00B55823" w:rsidRDefault="00B55823">
            <w:pPr>
              <w:ind w:left="-57"/>
              <w:jc w:val="both"/>
              <w:rPr>
                <w:rFonts w:eastAsia="Calibri" w:cstheme="minorHAnsi"/>
                <w:bCs/>
                <w:sz w:val="22"/>
                <w:szCs w:val="22"/>
              </w:rPr>
            </w:pPr>
          </w:p>
        </w:tc>
      </w:tr>
      <w:tr w:rsidR="00B55823" w14:paraId="6233095B" w14:textId="77777777" w:rsidTr="00B55823">
        <w:tc>
          <w:tcPr>
            <w:tcW w:w="1768" w:type="dxa"/>
            <w:gridSpan w:val="2"/>
            <w:hideMark/>
          </w:tcPr>
          <w:p w14:paraId="3F3D10DD" w14:textId="77777777" w:rsidR="00B55823" w:rsidRDefault="00B55823">
            <w:pPr>
              <w:rPr>
                <w:rFonts w:eastAsia="Calibri" w:cstheme="minorHAnsi"/>
                <w:b/>
                <w:sz w:val="22"/>
                <w:szCs w:val="22"/>
              </w:rPr>
            </w:pPr>
            <w:r>
              <w:rPr>
                <w:rFonts w:eastAsia="Calibri" w:cstheme="minorHAnsi"/>
                <w:b/>
                <w:sz w:val="22"/>
                <w:szCs w:val="22"/>
              </w:rPr>
              <w:t>RITENUTO</w:t>
            </w:r>
          </w:p>
        </w:tc>
        <w:tc>
          <w:tcPr>
            <w:tcW w:w="8316" w:type="dxa"/>
            <w:gridSpan w:val="2"/>
            <w:hideMark/>
          </w:tcPr>
          <w:p w14:paraId="24BCC474" w14:textId="77777777" w:rsidR="00B55823" w:rsidRDefault="00B55823">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78C96BA1" w14:textId="77777777" w:rsidR="00B55823" w:rsidRDefault="00B55823">
            <w:pPr>
              <w:ind w:left="-57"/>
              <w:jc w:val="both"/>
              <w:rPr>
                <w:rFonts w:eastAsia="Calibri" w:cstheme="minorHAnsi"/>
                <w:bCs/>
                <w:sz w:val="22"/>
                <w:szCs w:val="22"/>
              </w:rPr>
            </w:pPr>
          </w:p>
        </w:tc>
      </w:tr>
      <w:tr w:rsidR="00B55823" w14:paraId="0E83CBCE" w14:textId="77777777" w:rsidTr="00B55823">
        <w:tc>
          <w:tcPr>
            <w:tcW w:w="1768" w:type="dxa"/>
            <w:gridSpan w:val="2"/>
            <w:hideMark/>
          </w:tcPr>
          <w:p w14:paraId="5AFACA4A" w14:textId="77777777" w:rsidR="00B55823" w:rsidRDefault="00B55823">
            <w:pPr>
              <w:rPr>
                <w:rFonts w:eastAsia="Calibri" w:cstheme="minorHAnsi"/>
                <w:b/>
                <w:sz w:val="22"/>
                <w:szCs w:val="22"/>
              </w:rPr>
            </w:pPr>
            <w:r>
              <w:rPr>
                <w:rFonts w:eastAsia="Calibri" w:cstheme="minorHAnsi"/>
                <w:b/>
                <w:sz w:val="22"/>
                <w:szCs w:val="22"/>
              </w:rPr>
              <w:t>RILEVATO</w:t>
            </w:r>
          </w:p>
        </w:tc>
        <w:tc>
          <w:tcPr>
            <w:tcW w:w="8316" w:type="dxa"/>
            <w:gridSpan w:val="2"/>
            <w:hideMark/>
          </w:tcPr>
          <w:p w14:paraId="622F57BE" w14:textId="77777777" w:rsidR="00B55823" w:rsidRDefault="00B55823">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4D45EC37" w14:textId="77777777" w:rsidR="00B55823" w:rsidRDefault="00B55823">
            <w:pPr>
              <w:ind w:left="-57"/>
              <w:jc w:val="both"/>
              <w:rPr>
                <w:rFonts w:eastAsia="Calibri" w:cstheme="minorHAnsi"/>
                <w:bCs/>
                <w:sz w:val="22"/>
                <w:szCs w:val="22"/>
              </w:rPr>
            </w:pPr>
          </w:p>
        </w:tc>
      </w:tr>
    </w:tbl>
    <w:p w14:paraId="712E5ECC" w14:textId="77777777" w:rsidR="00B55823" w:rsidRDefault="00B55823" w:rsidP="00B55823">
      <w:pPr>
        <w:jc w:val="both"/>
        <w:rPr>
          <w:rFonts w:cstheme="minorHAnsi"/>
          <w:sz w:val="16"/>
          <w:szCs w:val="16"/>
        </w:rPr>
      </w:pPr>
    </w:p>
    <w:p w14:paraId="1AF7A475" w14:textId="77777777" w:rsidR="00B55823" w:rsidRDefault="00B55823" w:rsidP="00B55823">
      <w:pPr>
        <w:jc w:val="center"/>
        <w:rPr>
          <w:rFonts w:cstheme="minorHAnsi"/>
          <w:b/>
          <w:bCs/>
        </w:rPr>
      </w:pPr>
      <w:r>
        <w:rPr>
          <w:rFonts w:cstheme="minorHAnsi"/>
          <w:b/>
          <w:bCs/>
        </w:rPr>
        <w:t>DETERMINA</w:t>
      </w:r>
    </w:p>
    <w:p w14:paraId="296CE928" w14:textId="77777777" w:rsidR="00B55823" w:rsidRDefault="00B55823" w:rsidP="00B55823">
      <w:pPr>
        <w:pStyle w:val="Paragrafoelenco"/>
        <w:suppressAutoHyphens/>
        <w:spacing w:after="0" w:line="240" w:lineRule="auto"/>
        <w:jc w:val="both"/>
        <w:rPr>
          <w:rFonts w:cstheme="minorHAnsi"/>
          <w:bCs/>
          <w:sz w:val="16"/>
          <w:szCs w:val="16"/>
        </w:rPr>
      </w:pPr>
    </w:p>
    <w:p w14:paraId="52397667" w14:textId="2285FCB3" w:rsidR="00B55823" w:rsidRDefault="00B55823" w:rsidP="00B55823">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di materiale di consumo (TONER) all’operatore economico “</w:t>
      </w:r>
      <w:proofErr w:type="spellStart"/>
      <w:r w:rsidR="00BE2C7E">
        <w:rPr>
          <w:rFonts w:cstheme="minorHAnsi"/>
          <w:bCs/>
        </w:rPr>
        <w:t>Ecoprint</w:t>
      </w:r>
      <w:proofErr w:type="spellEnd"/>
      <w:r w:rsidR="00BE2C7E">
        <w:rPr>
          <w:rFonts w:cstheme="minorHAnsi"/>
          <w:bCs/>
        </w:rPr>
        <w:t xml:space="preserve"> s.r.l.</w:t>
      </w:r>
      <w:proofErr w:type="gramStart"/>
      <w:r w:rsidR="00BE2C7E">
        <w:rPr>
          <w:rFonts w:cstheme="minorHAnsi"/>
          <w:bCs/>
        </w:rPr>
        <w:t>”</w:t>
      </w:r>
      <w:r>
        <w:rPr>
          <w:rFonts w:cstheme="minorHAnsi"/>
          <w:bCs/>
        </w:rPr>
        <w:t xml:space="preserve"> ,</w:t>
      </w:r>
      <w:proofErr w:type="gramEnd"/>
      <w:r>
        <w:rPr>
          <w:rFonts w:cstheme="minorHAnsi"/>
          <w:bCs/>
        </w:rPr>
        <w:t xml:space="preserve"> con sede legale alla Via </w:t>
      </w:r>
      <w:r w:rsidR="00BE2C7E">
        <w:rPr>
          <w:rFonts w:cstheme="minorHAnsi"/>
          <w:bCs/>
        </w:rPr>
        <w:t>Spegna 26</w:t>
      </w:r>
      <w:r>
        <w:rPr>
          <w:rFonts w:cstheme="minorHAnsi"/>
          <w:bCs/>
        </w:rPr>
        <w:t>,</w:t>
      </w:r>
      <w:r w:rsidR="00BE2C7E">
        <w:rPr>
          <w:rFonts w:cstheme="minorHAnsi"/>
          <w:bCs/>
        </w:rPr>
        <w:t xml:space="preserve"> 57014</w:t>
      </w:r>
      <w:r>
        <w:rPr>
          <w:rFonts w:cstheme="minorHAnsi"/>
          <w:bCs/>
        </w:rPr>
        <w:t xml:space="preserve"> </w:t>
      </w:r>
      <w:r w:rsidR="00BE2C7E">
        <w:rPr>
          <w:rFonts w:cstheme="minorHAnsi"/>
          <w:bCs/>
        </w:rPr>
        <w:t xml:space="preserve">Collesalvetti </w:t>
      </w:r>
      <w:r>
        <w:rPr>
          <w:rFonts w:cstheme="minorHAnsi"/>
          <w:bCs/>
        </w:rPr>
        <w:t xml:space="preserve">  (</w:t>
      </w:r>
      <w:r w:rsidR="00BE2C7E">
        <w:rPr>
          <w:rFonts w:cstheme="minorHAnsi"/>
          <w:bCs/>
        </w:rPr>
        <w:t>LI</w:t>
      </w:r>
      <w:r>
        <w:rPr>
          <w:rFonts w:cstheme="minorHAnsi"/>
          <w:bCs/>
        </w:rPr>
        <w:t xml:space="preserve">) P.IVA/CF </w:t>
      </w:r>
      <w:r w:rsidR="00BE2C7E">
        <w:rPr>
          <w:rFonts w:cstheme="minorHAnsi"/>
          <w:bCs/>
        </w:rPr>
        <w:t>01962160493</w:t>
      </w:r>
      <w:r>
        <w:rPr>
          <w:rFonts w:cstheme="minorHAnsi"/>
          <w:bCs/>
        </w:rPr>
        <w:t xml:space="preserve">, per un importo complessivo della fornitura  pari ad € </w:t>
      </w:r>
      <w:r w:rsidR="00BE2C7E">
        <w:rPr>
          <w:rFonts w:cstheme="minorHAnsi"/>
          <w:bCs/>
        </w:rPr>
        <w:t>742,74</w:t>
      </w:r>
      <w:r>
        <w:rPr>
          <w:rFonts w:cstheme="minorHAnsi"/>
          <w:bCs/>
        </w:rPr>
        <w:t xml:space="preserve"> (</w:t>
      </w:r>
      <w:proofErr w:type="spellStart"/>
      <w:r w:rsidR="00BE2C7E">
        <w:rPr>
          <w:rFonts w:cstheme="minorHAnsi"/>
          <w:bCs/>
        </w:rPr>
        <w:t>settecentoquarantadue</w:t>
      </w:r>
      <w:proofErr w:type="spellEnd"/>
      <w:r>
        <w:rPr>
          <w:rFonts w:cstheme="minorHAnsi"/>
          <w:bCs/>
        </w:rPr>
        <w:t>/</w:t>
      </w:r>
      <w:r w:rsidR="00BE2C7E">
        <w:rPr>
          <w:rFonts w:cstheme="minorHAnsi"/>
          <w:bCs/>
        </w:rPr>
        <w:t>74</w:t>
      </w:r>
      <w:r>
        <w:rPr>
          <w:rFonts w:cstheme="minorHAnsi"/>
          <w:bCs/>
        </w:rPr>
        <w:t>) comprensivo di  IVA</w:t>
      </w:r>
    </w:p>
    <w:p w14:paraId="01802337" w14:textId="4324A6A9" w:rsidR="00B55823" w:rsidRDefault="00B55823" w:rsidP="00B55823">
      <w:pPr>
        <w:pStyle w:val="Paragrafoelenco"/>
        <w:numPr>
          <w:ilvl w:val="0"/>
          <w:numId w:val="47"/>
        </w:numPr>
        <w:spacing w:after="0" w:line="240" w:lineRule="auto"/>
        <w:ind w:hanging="436"/>
        <w:jc w:val="both"/>
        <w:rPr>
          <w:rFonts w:cstheme="minorHAnsi"/>
          <w:bCs/>
        </w:rPr>
      </w:pPr>
      <w:r>
        <w:rPr>
          <w:rFonts w:cstheme="minorHAnsi"/>
          <w:bCs/>
        </w:rPr>
        <w:t xml:space="preserve">di autorizzare l’assunzione del relativo impegno di spesa, da imputare sul capitolo </w:t>
      </w:r>
      <w:r w:rsidR="00BE2C7E">
        <w:rPr>
          <w:rFonts w:cstheme="minorHAnsi"/>
          <w:bCs/>
        </w:rPr>
        <w:t xml:space="preserve">“Riassegnazione </w:t>
      </w:r>
      <w:proofErr w:type="spellStart"/>
      <w:r w:rsidR="00BE2C7E">
        <w:rPr>
          <w:rFonts w:cstheme="minorHAnsi"/>
          <w:bCs/>
        </w:rPr>
        <w:t>Economie_Smart_Energia_CDA</w:t>
      </w:r>
      <w:proofErr w:type="spellEnd"/>
      <w:r w:rsidR="00BE2C7E">
        <w:rPr>
          <w:rFonts w:cstheme="minorHAnsi"/>
          <w:bCs/>
        </w:rPr>
        <w:t xml:space="preserve"> 00068363</w:t>
      </w:r>
      <w:r>
        <w:rPr>
          <w:rStyle w:val="iceouttxt"/>
          <w:rFonts w:cstheme="minorHAnsi"/>
          <w:b/>
          <w:bCs/>
          <w:i/>
        </w:rPr>
        <w:t>”</w:t>
      </w:r>
      <w:r>
        <w:rPr>
          <w:rStyle w:val="iceouttxt"/>
          <w:rFonts w:cstheme="minorHAnsi"/>
          <w:bCs/>
        </w:rPr>
        <w:t>del DICEA</w:t>
      </w:r>
      <w:r>
        <w:rPr>
          <w:rFonts w:eastAsia="Times New Roman" w:cstheme="minorHAnsi"/>
          <w:i/>
          <w:color w:val="333333"/>
          <w:lang w:eastAsia="it-IT"/>
        </w:rPr>
        <w:t xml:space="preserve">, </w:t>
      </w:r>
      <w:r>
        <w:rPr>
          <w:rFonts w:eastAsia="Times New Roman" w:cstheme="minorHAnsi"/>
          <w:b/>
          <w:i/>
          <w:color w:val="333333"/>
          <w:lang w:eastAsia="it-IT"/>
        </w:rPr>
        <w:t xml:space="preserve">COAN CA.04.40.05.01.01 </w:t>
      </w:r>
      <w:r>
        <w:rPr>
          <w:rFonts w:cstheme="minorHAnsi"/>
          <w:bCs/>
        </w:rPr>
        <w:t>del bilancio unico di Ateneo di previsione annuale autorizzatorio per l’esercizio finanziario 2024;</w:t>
      </w:r>
    </w:p>
    <w:p w14:paraId="2BD3A7A2" w14:textId="77777777" w:rsidR="00B55823" w:rsidRDefault="00B55823" w:rsidP="00B55823">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71D2C399" w14:textId="77777777" w:rsidR="00B55823" w:rsidRDefault="00B55823" w:rsidP="00B55823">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3DA6B071" w14:textId="77777777" w:rsidR="00B55823" w:rsidRDefault="00B55823" w:rsidP="00B55823">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3ECBB7D7" w14:textId="77777777" w:rsidR="00B55823" w:rsidRDefault="00B55823" w:rsidP="00B55823">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28589650" w14:textId="77777777" w:rsidR="00B55823" w:rsidRDefault="00B55823" w:rsidP="00B55823">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698B416B" w14:textId="77777777" w:rsidR="00B55823" w:rsidRDefault="00B55823" w:rsidP="00B55823">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1E599538" w14:textId="77777777" w:rsidR="00B55823" w:rsidRDefault="00B55823" w:rsidP="00B55823">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6DBE35AC" w14:textId="77777777" w:rsidR="00B55823" w:rsidRDefault="00B55823" w:rsidP="00B55823">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351DE765" w14:textId="77777777" w:rsidR="00B55823" w:rsidRDefault="00B55823" w:rsidP="00B55823">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5742D459" w14:textId="77777777" w:rsidR="00B55823" w:rsidRDefault="00B55823" w:rsidP="00B55823">
      <w:pPr>
        <w:pStyle w:val="Paragrafoelenco"/>
        <w:ind w:left="5676" w:firstLine="696"/>
        <w:contextualSpacing/>
        <w:rPr>
          <w:rFonts w:eastAsia="Calibri" w:cstheme="minorHAnsi"/>
        </w:rPr>
      </w:pPr>
      <w:r>
        <w:rPr>
          <w:rFonts w:eastAsia="Calibri" w:cstheme="minorHAnsi"/>
        </w:rPr>
        <w:t>IL DIRETTORE</w:t>
      </w:r>
    </w:p>
    <w:p w14:paraId="39D93F30" w14:textId="77777777" w:rsidR="00B55823" w:rsidRDefault="00B55823" w:rsidP="00B55823">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90683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DE8D7" w14:textId="77777777" w:rsidR="00A80577" w:rsidRDefault="00A80577" w:rsidP="00C132F2">
      <w:r>
        <w:separator/>
      </w:r>
    </w:p>
  </w:endnote>
  <w:endnote w:type="continuationSeparator" w:id="0">
    <w:p w14:paraId="687BA291" w14:textId="77777777" w:rsidR="00A80577" w:rsidRDefault="00A80577"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005C0DBC" w:rsidRPr="00834F79">
        <w:rPr>
          <w:rFonts w:ascii="Eras Medium ITC" w:hAnsi="Eras Medium ITC"/>
          <w:bCs/>
          <w:color w:val="002060"/>
          <w:sz w:val="13"/>
          <w:szCs w:val="13"/>
        </w:rPr>
        <w:t>marina.dambrosio@unina.it</w:t>
      </w:r>
    </w:hyperlink>
    <w:r w:rsidR="005C0DBC" w:rsidRPr="00834F79">
      <w:rPr>
        <w:rFonts w:ascii="Eras Medium ITC" w:hAnsi="Eras Medium ITC"/>
        <w:bCs/>
        <w:color w:val="002060"/>
        <w:sz w:val="13"/>
        <w:szCs w:val="13"/>
      </w:rPr>
      <w:tab/>
      <w:t>tiziana.bellardini@unina.it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nicolina.naccarato@unina.it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stefania.volpe@unina.it</w:t>
    </w:r>
    <w:r w:rsidR="005C0DBC"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34FE8F" w14:textId="77777777" w:rsidR="00A80577" w:rsidRDefault="00A80577" w:rsidP="00C132F2">
      <w:bookmarkStart w:id="0" w:name="_Hlk81916750"/>
      <w:bookmarkEnd w:id="0"/>
      <w:r>
        <w:separator/>
      </w:r>
    </w:p>
  </w:footnote>
  <w:footnote w:type="continuationSeparator" w:id="0">
    <w:p w14:paraId="37DD14F8" w14:textId="77777777" w:rsidR="00A80577" w:rsidRDefault="00A80577"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381442234">
    <w:abstractNumId w:val="17"/>
    <w:lvlOverride w:ilvl="0"/>
    <w:lvlOverride w:ilvl="1"/>
    <w:lvlOverride w:ilvl="2"/>
    <w:lvlOverride w:ilvl="3"/>
    <w:lvlOverride w:ilvl="4"/>
    <w:lvlOverride w:ilvl="5"/>
    <w:lvlOverride w:ilvl="6"/>
    <w:lvlOverride w:ilvl="7"/>
    <w:lvlOverride w:ilvl="8"/>
  </w:num>
  <w:num w:numId="47" w16cid:durableId="1483619001">
    <w:abstractNumId w:val="27"/>
    <w:lvlOverride w:ilvl="0"/>
    <w:lvlOverride w:ilvl="1"/>
    <w:lvlOverride w:ilvl="2"/>
    <w:lvlOverride w:ilvl="3"/>
    <w:lvlOverride w:ilvl="4"/>
    <w:lvlOverride w:ilvl="5"/>
    <w:lvlOverride w:ilvl="6"/>
    <w:lvlOverride w:ilvl="7"/>
    <w:lvlOverride w:ilvl="8"/>
  </w:num>
  <w:num w:numId="48" w16cid:durableId="1302274568">
    <w:abstractNumId w:val="28"/>
    <w:lvlOverride w:ilvl="0"/>
    <w:lvlOverride w:ilvl="1"/>
    <w:lvlOverride w:ilvl="2"/>
    <w:lvlOverride w:ilvl="3"/>
    <w:lvlOverride w:ilvl="4"/>
    <w:lvlOverride w:ilvl="5"/>
    <w:lvlOverride w:ilvl="6"/>
    <w:lvlOverride w:ilvl="7"/>
    <w:lvlOverride w:ilv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0F6AD3"/>
    <w:rsid w:val="001077C8"/>
    <w:rsid w:val="00116226"/>
    <w:rsid w:val="00121BB0"/>
    <w:rsid w:val="001222AD"/>
    <w:rsid w:val="00122370"/>
    <w:rsid w:val="001228AD"/>
    <w:rsid w:val="00124039"/>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0B21"/>
    <w:rsid w:val="00231985"/>
    <w:rsid w:val="00235A89"/>
    <w:rsid w:val="002378B8"/>
    <w:rsid w:val="00244011"/>
    <w:rsid w:val="0024540F"/>
    <w:rsid w:val="00252980"/>
    <w:rsid w:val="00264AF1"/>
    <w:rsid w:val="0027037B"/>
    <w:rsid w:val="00271ABE"/>
    <w:rsid w:val="002759DD"/>
    <w:rsid w:val="00275C02"/>
    <w:rsid w:val="00276181"/>
    <w:rsid w:val="002925C1"/>
    <w:rsid w:val="00292DE1"/>
    <w:rsid w:val="002B5355"/>
    <w:rsid w:val="002B629B"/>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2711C"/>
    <w:rsid w:val="00430501"/>
    <w:rsid w:val="00446FEC"/>
    <w:rsid w:val="00457607"/>
    <w:rsid w:val="00471718"/>
    <w:rsid w:val="00476B94"/>
    <w:rsid w:val="00480575"/>
    <w:rsid w:val="004810DE"/>
    <w:rsid w:val="00486A32"/>
    <w:rsid w:val="004876B2"/>
    <w:rsid w:val="004951FA"/>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800842"/>
    <w:rsid w:val="00801C9D"/>
    <w:rsid w:val="00812C1C"/>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645B9"/>
    <w:rsid w:val="00A77493"/>
    <w:rsid w:val="00A80577"/>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0C84"/>
    <w:rsid w:val="00B326C9"/>
    <w:rsid w:val="00B42611"/>
    <w:rsid w:val="00B501D1"/>
    <w:rsid w:val="00B55823"/>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BE2C7E"/>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0469D"/>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426880798">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Template>
  <TotalTime>1</TotalTime>
  <Pages>4</Pages>
  <Words>1853</Words>
  <Characters>10567</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2024-05-27T09:54:00Z</dcterms:created>
  <dcterms:modified xsi:type="dcterms:W3CDTF">2024-05-27T09:54:00Z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